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6A5" w:rsidRDefault="000F16A5" w:rsidP="005250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16A5">
        <w:rPr>
          <w:rFonts w:ascii="Times New Roman" w:hAnsi="Times New Roman" w:cs="Times New Roman"/>
          <w:sz w:val="28"/>
          <w:szCs w:val="28"/>
        </w:rPr>
        <w:t>Передача имущества из муниципальной собственности муниципального образования Тбилисский район в государственную собственность Краснодарского края на безвозмездной основе, объект недвижимого имущества (Спортивный центр единоборств, по адресу:</w:t>
      </w:r>
      <w:proofErr w:type="gramEnd"/>
      <w:r w:rsidRPr="000F16A5">
        <w:rPr>
          <w:rFonts w:ascii="Times New Roman" w:hAnsi="Times New Roman" w:cs="Times New Roman"/>
          <w:sz w:val="28"/>
          <w:szCs w:val="28"/>
        </w:rPr>
        <w:t xml:space="preserve"> Краснодарский край, Тбилисский район,  ст. Тбилисская, ул. Базарная, д.124 И. В целях развития физической культуры и спорта, осуществления спортивной подготовки по виду спорта «Самбо», подготовка спортивных сборных команд Краснодарского края и подготовки спортивного резерва для спортивных сборных команд Краснодарского края.</w:t>
      </w:r>
    </w:p>
    <w:p w:rsidR="000F16A5" w:rsidRPr="000F16A5" w:rsidRDefault="000F16A5" w:rsidP="005250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6A5">
        <w:rPr>
          <w:rFonts w:ascii="Times New Roman" w:hAnsi="Times New Roman" w:cs="Times New Roman"/>
          <w:sz w:val="28"/>
          <w:szCs w:val="28"/>
        </w:rPr>
        <w:t>Перечень недвижимого имущества, передаваемого из муниципальной собственности администрации муниципального образования Тбилисский район в государственную собственность Краснодарского края:</w:t>
      </w:r>
    </w:p>
    <w:p w:rsidR="000F16A5" w:rsidRPr="000F16A5" w:rsidRDefault="000F16A5" w:rsidP="00525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16A5">
        <w:rPr>
          <w:rFonts w:ascii="Times New Roman" w:hAnsi="Times New Roman" w:cs="Times New Roman"/>
          <w:sz w:val="28"/>
          <w:szCs w:val="28"/>
        </w:rPr>
        <w:t xml:space="preserve">недвижимого имущества балансовой стоимостью 120 219 622,09 руб., </w:t>
      </w:r>
    </w:p>
    <w:p w:rsidR="000F16A5" w:rsidRPr="000F16A5" w:rsidRDefault="000F16A5" w:rsidP="00525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16A5">
        <w:rPr>
          <w:rFonts w:ascii="Times New Roman" w:hAnsi="Times New Roman" w:cs="Times New Roman"/>
          <w:sz w:val="28"/>
          <w:szCs w:val="28"/>
        </w:rPr>
        <w:t>земельного участка балансовой стоимостью 2 033 513,69 руб.,</w:t>
      </w:r>
    </w:p>
    <w:p w:rsidR="00AF2A6D" w:rsidRDefault="000F16A5" w:rsidP="00525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16A5">
        <w:rPr>
          <w:rFonts w:ascii="Times New Roman" w:hAnsi="Times New Roman" w:cs="Times New Roman"/>
          <w:sz w:val="28"/>
          <w:szCs w:val="28"/>
        </w:rPr>
        <w:t>движимого имущества балансовой стоимостью 4 886 458,88 руб.</w:t>
      </w:r>
    </w:p>
    <w:p w:rsidR="000F16A5" w:rsidRDefault="000F16A5" w:rsidP="00525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50D8">
        <w:rPr>
          <w:rFonts w:ascii="Times New Roman" w:hAnsi="Times New Roman" w:cs="Times New Roman"/>
          <w:sz w:val="28"/>
          <w:szCs w:val="28"/>
        </w:rPr>
        <w:t>П</w:t>
      </w:r>
      <w:r w:rsidRPr="000F16A5">
        <w:rPr>
          <w:rFonts w:ascii="Times New Roman" w:hAnsi="Times New Roman" w:cs="Times New Roman"/>
          <w:sz w:val="28"/>
          <w:szCs w:val="28"/>
        </w:rPr>
        <w:t xml:space="preserve">рограмма приватизации муниципального имущества муниципального образования Тбилисский район на 2025 год, приватизация муниципального имущества муниципального образования Тбилисский район планируется в 2025 году: нежилое здание, по адресу: </w:t>
      </w:r>
      <w:proofErr w:type="gramStart"/>
      <w:r w:rsidRPr="000F16A5">
        <w:rPr>
          <w:rFonts w:ascii="Times New Roman" w:hAnsi="Times New Roman" w:cs="Times New Roman"/>
          <w:sz w:val="28"/>
          <w:szCs w:val="28"/>
        </w:rPr>
        <w:t xml:space="preserve">Россия, Краснодарский край, Тбилисский район, </w:t>
      </w:r>
      <w:proofErr w:type="spellStart"/>
      <w:r w:rsidRPr="000F16A5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0F16A5">
        <w:rPr>
          <w:rFonts w:ascii="Times New Roman" w:hAnsi="Times New Roman" w:cs="Times New Roman"/>
          <w:sz w:val="28"/>
          <w:szCs w:val="28"/>
        </w:rPr>
        <w:t xml:space="preserve"> Тбилисская, ул. Садовая, д. 1</w:t>
      </w:r>
      <w:r w:rsidR="005250D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F16A5" w:rsidRDefault="005250D8" w:rsidP="005250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F16A5" w:rsidRPr="000F16A5">
        <w:rPr>
          <w:rFonts w:ascii="Times New Roman" w:hAnsi="Times New Roman" w:cs="Times New Roman"/>
          <w:sz w:val="28"/>
          <w:szCs w:val="28"/>
        </w:rPr>
        <w:t xml:space="preserve"> даче согласия «Жилищно-коммунальное хозяйство» на продажу муниципального движимого имущества муниципального образования Тбилисский район и совершения крупной сделки», мусоровозы с балансовой стоимостью 2 016,2 тыс. руб.</w:t>
      </w:r>
    </w:p>
    <w:p w:rsidR="000F16A5" w:rsidRDefault="005250D8" w:rsidP="005250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0F16A5" w:rsidRPr="000F16A5">
        <w:rPr>
          <w:rFonts w:ascii="Times New Roman" w:hAnsi="Times New Roman" w:cs="Times New Roman"/>
          <w:sz w:val="28"/>
          <w:szCs w:val="28"/>
        </w:rPr>
        <w:t xml:space="preserve">ринятие недвижимого имущества из муниципальной собственности Тбилисского сельского поселения Тбилисского района в муниципальную собственность муниципального образования Тбилисский муниципальный район Краснодарского края на безвозмездной основе,  земельного участка с кадастровым номером 23:29:0000000:1666, площадью 1500+/- 14 </w:t>
      </w:r>
      <w:proofErr w:type="spellStart"/>
      <w:r w:rsidR="000F16A5" w:rsidRPr="000F16A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0F16A5" w:rsidRPr="000F16A5">
        <w:rPr>
          <w:rFonts w:ascii="Times New Roman" w:hAnsi="Times New Roman" w:cs="Times New Roman"/>
          <w:sz w:val="28"/>
          <w:szCs w:val="28"/>
        </w:rPr>
        <w:t>., расположенного по адресу: Российская Федерация, Краснодарский край, Тбилисский муниципальный район, Тбилисское сельское поселение, станица Тбилисская, улица Красная, земельный участок 224Е, балансовой стоимостью 708 390,00 тыс. рублей,</w:t>
      </w:r>
    </w:p>
    <w:p w:rsidR="000F16A5" w:rsidRPr="000F16A5" w:rsidRDefault="000F16A5" w:rsidP="005250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F16A5" w:rsidRPr="000F1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6A5"/>
    <w:rsid w:val="000F16A5"/>
    <w:rsid w:val="005250D8"/>
    <w:rsid w:val="0096485E"/>
    <w:rsid w:val="00FC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2026-01-16T11:49:00Z</cp:lastPrinted>
  <dcterms:created xsi:type="dcterms:W3CDTF">2026-01-16T11:46:00Z</dcterms:created>
  <dcterms:modified xsi:type="dcterms:W3CDTF">2026-08-12T06:49:00Z</dcterms:modified>
</cp:coreProperties>
</file>